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69221F" w:rsidP="004207A0">
      <w:r>
        <w:t>Стоматология терапевтическая</w:t>
      </w:r>
      <w:r w:rsidR="004207A0">
        <w:cr/>
      </w:r>
    </w:p>
    <w:p w:rsidR="004207A0" w:rsidRDefault="0069221F" w:rsidP="004207A0">
      <w:r w:rsidRPr="0069221F">
        <w:t>Комплексное лечение заболеваний пародонта</w:t>
      </w:r>
      <w:r w:rsidR="004207A0">
        <w:cr/>
      </w:r>
    </w:p>
    <w:p w:rsidR="004207A0" w:rsidRDefault="0069221F" w:rsidP="004207A0">
      <w:proofErr w:type="spellStart"/>
      <w:r>
        <w:t>Эндодонтия</w:t>
      </w:r>
      <w:proofErr w:type="spellEnd"/>
      <w:r w:rsidR="004207A0">
        <w:cr/>
      </w:r>
    </w:p>
    <w:p w:rsidR="004207A0" w:rsidRDefault="0069221F" w:rsidP="004207A0">
      <w:r w:rsidRPr="0069221F">
        <w:t>Эстетическая реставрация зубов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805570" w:rsidP="004207A0">
      <w:r>
        <w:t>Гигиена и эпидемиология</w:t>
      </w:r>
      <w:r w:rsidR="004207A0">
        <w:t xml:space="preserve"> чрезвычайных ситуаций</w:t>
      </w:r>
      <w:r w:rsidR="004207A0"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805570" w:rsidP="004207A0">
      <w:r>
        <w:t>Микробиология</w:t>
      </w:r>
      <w:r w:rsidR="004207A0"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69221F"/>
    <w:rsid w:val="00805570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E656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18</cp:revision>
  <dcterms:created xsi:type="dcterms:W3CDTF">2022-11-28T02:17:00Z</dcterms:created>
  <dcterms:modified xsi:type="dcterms:W3CDTF">2023-04-28T02:33:00Z</dcterms:modified>
</cp:coreProperties>
</file>